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AB7" w:rsidRPr="00D4791A" w:rsidRDefault="005A2AB7" w:rsidP="005A2AB7">
      <w:pPr>
        <w:ind w:right="-567"/>
        <w:jc w:val="center"/>
        <w:rPr>
          <w:rFonts w:ascii="Verdana" w:hAnsi="Verdana"/>
          <w:b/>
          <w:sz w:val="10"/>
          <w:szCs w:val="10"/>
          <w:lang w:val="en-US"/>
        </w:rPr>
      </w:pPr>
      <w:r w:rsidRPr="00D4791A">
        <w:rPr>
          <w:noProof/>
          <w:sz w:val="10"/>
          <w:szCs w:val="10"/>
          <w:lang w:eastAsia="de-DE"/>
        </w:rPr>
        <w:drawing>
          <wp:anchor distT="0" distB="0" distL="114300" distR="114300" simplePos="0" relativeHeight="251578368" behindDoc="0" locked="0" layoutInCell="1" allowOverlap="1" wp14:anchorId="75C0E581" wp14:editId="04317ECD">
            <wp:simplePos x="0" y="0"/>
            <wp:positionH relativeFrom="margin">
              <wp:align>left</wp:align>
            </wp:positionH>
            <wp:positionV relativeFrom="margin">
              <wp:posOffset>-746125</wp:posOffset>
            </wp:positionV>
            <wp:extent cx="6124575" cy="775970"/>
            <wp:effectExtent l="0" t="0" r="9525" b="508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inkellnerMietfzg_lan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2AB7" w:rsidRPr="0007721E" w:rsidRDefault="0007721E" w:rsidP="005A2AB7">
      <w:pPr>
        <w:spacing w:after="0"/>
        <w:ind w:right="-567"/>
        <w:rPr>
          <w:rFonts w:ascii="Cambria" w:hAnsi="Cambria"/>
          <w:b/>
          <w:sz w:val="32"/>
          <w:szCs w:val="32"/>
        </w:rPr>
      </w:pPr>
      <w:r w:rsidRPr="0007721E">
        <w:rPr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margin">
              <wp:posOffset>3258820</wp:posOffset>
            </wp:positionH>
            <wp:positionV relativeFrom="margin">
              <wp:posOffset>586105</wp:posOffset>
            </wp:positionV>
            <wp:extent cx="3015615" cy="1727835"/>
            <wp:effectExtent l="0" t="0" r="0" b="5715"/>
            <wp:wrapSquare wrapText="bothSides"/>
            <wp:docPr id="8" name="Grafik 8" descr="P:\Steinkellner Mietfahrzeuge\Fotos Mietfahrzeuge\MFZ Steinkellner Fotos hochauflösend\Steinkellner MFZ hochauflösend-519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:\Steinkellner Mietfahrzeuge\Fotos Mietfahrzeuge\MFZ Steinkellner Fotos hochauflösend\Steinkellner MFZ hochauflösend-5190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21E">
        <w:rPr>
          <w:noProof/>
        </w:rPr>
        <w:drawing>
          <wp:anchor distT="0" distB="0" distL="114300" distR="114300" simplePos="0" relativeHeight="251622400" behindDoc="0" locked="0" layoutInCell="1" allowOverlap="1">
            <wp:simplePos x="0" y="0"/>
            <wp:positionH relativeFrom="margin">
              <wp:posOffset>-4445</wp:posOffset>
            </wp:positionH>
            <wp:positionV relativeFrom="margin">
              <wp:posOffset>586105</wp:posOffset>
            </wp:positionV>
            <wp:extent cx="3259455" cy="1727835"/>
            <wp:effectExtent l="0" t="0" r="0" b="5715"/>
            <wp:wrapSquare wrapText="bothSides"/>
            <wp:docPr id="7" name="Grafik 7" descr="P:\Steinkellner Mietfahrzeuge\Fotos Mietfahrzeuge\MFZ Steinkellner Fotos hochauflösend\Steinkellner MFZ hochauflösend-519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teinkellner Mietfahrzeuge\Fotos Mietfahrzeuge\MFZ Steinkellner Fotos hochauflösend\Steinkellner MFZ hochauflösend-51907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21E">
        <w:rPr>
          <w:rFonts w:ascii="Cambria" w:hAnsi="Cambria"/>
          <w:b/>
          <w:noProof/>
          <w:sz w:val="32"/>
          <w:szCs w:val="32"/>
          <w:lang w:eastAsia="de-DE"/>
        </w:rPr>
        <w:t>Wohnwagen Sterckeman Starlet Comfort 496PE Kids</w:t>
      </w:r>
    </w:p>
    <w:p w:rsidR="005A2AB7" w:rsidRPr="0007721E" w:rsidRDefault="005A2AB7" w:rsidP="005A2AB7">
      <w:pPr>
        <w:spacing w:after="0"/>
      </w:pPr>
    </w:p>
    <w:tbl>
      <w:tblPr>
        <w:tblStyle w:val="Tabellenraster"/>
        <w:tblW w:w="10031" w:type="dxa"/>
        <w:tblLook w:val="04A0" w:firstRow="1" w:lastRow="0" w:firstColumn="1" w:lastColumn="0" w:noHBand="0" w:noVBand="1"/>
      </w:tblPr>
      <w:tblGrid>
        <w:gridCol w:w="3085"/>
        <w:gridCol w:w="6946"/>
      </w:tblGrid>
      <w:tr w:rsidR="005A2AB7" w:rsidRPr="007B296E" w:rsidTr="00BB1C2C">
        <w:tc>
          <w:tcPr>
            <w:tcW w:w="3085" w:type="dxa"/>
            <w:shd w:val="clear" w:color="auto" w:fill="FFD966" w:themeFill="accent4" w:themeFillTint="99"/>
          </w:tcPr>
          <w:p w:rsidR="005A2AB7" w:rsidRPr="007B296E" w:rsidRDefault="005A2AB7" w:rsidP="001A5BC9">
            <w:pPr>
              <w:rPr>
                <w:rFonts w:ascii="Cambria" w:hAnsi="Cambria"/>
                <w:b/>
              </w:rPr>
            </w:pPr>
            <w:r w:rsidRPr="007B296E">
              <w:rPr>
                <w:rFonts w:ascii="Cambria" w:hAnsi="Cambria"/>
                <w:b/>
              </w:rPr>
              <w:t>Schlafplätze:</w:t>
            </w:r>
          </w:p>
        </w:tc>
        <w:tc>
          <w:tcPr>
            <w:tcW w:w="6946" w:type="dxa"/>
          </w:tcPr>
          <w:p w:rsidR="00D933B3" w:rsidRDefault="0007721E" w:rsidP="001A5BC9">
            <w:pPr>
              <w:rPr>
                <w:rFonts w:ascii="Cambria" w:hAnsi="Cambria"/>
              </w:rPr>
            </w:pPr>
            <w:r w:rsidRPr="00D933B3">
              <w:rPr>
                <w:rFonts w:ascii="Cambria" w:hAnsi="Cambria"/>
                <w:u w:val="single"/>
              </w:rPr>
              <w:t>5</w:t>
            </w:r>
            <w:r w:rsidR="00D933B3" w:rsidRPr="00D933B3">
              <w:rPr>
                <w:rFonts w:ascii="Cambria" w:hAnsi="Cambria"/>
                <w:u w:val="single"/>
              </w:rPr>
              <w:t xml:space="preserve"> Schlafplätze:</w:t>
            </w:r>
            <w:r w:rsidR="00D933B3">
              <w:rPr>
                <w:rFonts w:ascii="Cambria" w:hAnsi="Cambria"/>
              </w:rPr>
              <w:t xml:space="preserve"> ein 3er Stockbett und ein Doppelbett</w:t>
            </w:r>
          </w:p>
          <w:p w:rsidR="00D933B3" w:rsidRPr="007B296E" w:rsidRDefault="00D933B3" w:rsidP="001A5BC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</w:t>
            </w:r>
            <w:r w:rsidR="0007721E">
              <w:rPr>
                <w:rFonts w:ascii="Cambria" w:hAnsi="Cambria"/>
              </w:rPr>
              <w:t xml:space="preserve">ach Umbau der </w:t>
            </w:r>
            <w:proofErr w:type="spellStart"/>
            <w:r w:rsidR="0007721E">
              <w:rPr>
                <w:rFonts w:ascii="Cambria" w:hAnsi="Cambria"/>
              </w:rPr>
              <w:t>Dinette</w:t>
            </w:r>
            <w:proofErr w:type="spellEnd"/>
            <w:r>
              <w:rPr>
                <w:rFonts w:ascii="Cambria" w:hAnsi="Cambria"/>
              </w:rPr>
              <w:t xml:space="preserve"> auf </w:t>
            </w:r>
            <w:r w:rsidRPr="00D933B3">
              <w:rPr>
                <w:rFonts w:ascii="Cambria" w:hAnsi="Cambria"/>
                <w:u w:val="single"/>
              </w:rPr>
              <w:t>insgesamt 7 Schlafplätze</w:t>
            </w:r>
            <w:r>
              <w:rPr>
                <w:rFonts w:ascii="Cambria" w:hAnsi="Cambria"/>
              </w:rPr>
              <w:t xml:space="preserve"> erweiterbar</w:t>
            </w:r>
          </w:p>
        </w:tc>
      </w:tr>
      <w:tr w:rsidR="005A2AB7" w:rsidRPr="007B296E" w:rsidTr="00BB1C2C">
        <w:tc>
          <w:tcPr>
            <w:tcW w:w="3085" w:type="dxa"/>
            <w:shd w:val="clear" w:color="auto" w:fill="FFD966" w:themeFill="accent4" w:themeFillTint="99"/>
          </w:tcPr>
          <w:p w:rsidR="005A2AB7" w:rsidRPr="007B296E" w:rsidRDefault="005A2AB7" w:rsidP="001A5BC9">
            <w:pPr>
              <w:rPr>
                <w:rFonts w:ascii="Cambria" w:hAnsi="Cambria"/>
                <w:b/>
              </w:rPr>
            </w:pPr>
            <w:r w:rsidRPr="007B296E">
              <w:rPr>
                <w:rFonts w:ascii="Cambria" w:hAnsi="Cambria"/>
                <w:b/>
              </w:rPr>
              <w:t>Sitzplätze:</w:t>
            </w:r>
          </w:p>
        </w:tc>
        <w:tc>
          <w:tcPr>
            <w:tcW w:w="6946" w:type="dxa"/>
          </w:tcPr>
          <w:p w:rsidR="005A2AB7" w:rsidRPr="007B296E" w:rsidRDefault="0007721E" w:rsidP="001A5BC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4</w:t>
            </w:r>
          </w:p>
        </w:tc>
      </w:tr>
      <w:tr w:rsidR="005A2AB7" w:rsidRPr="007B296E" w:rsidTr="00BB1C2C">
        <w:tc>
          <w:tcPr>
            <w:tcW w:w="3085" w:type="dxa"/>
            <w:shd w:val="clear" w:color="auto" w:fill="FFD966" w:themeFill="accent4" w:themeFillTint="99"/>
          </w:tcPr>
          <w:p w:rsidR="005A2AB7" w:rsidRPr="007B296E" w:rsidRDefault="005A2AB7" w:rsidP="001A5BC9">
            <w:pPr>
              <w:rPr>
                <w:rFonts w:ascii="Cambria" w:hAnsi="Cambria"/>
                <w:b/>
              </w:rPr>
            </w:pPr>
            <w:r w:rsidRPr="007B296E">
              <w:rPr>
                <w:rFonts w:ascii="Cambria" w:hAnsi="Cambria"/>
                <w:b/>
              </w:rPr>
              <w:t>Zulässiges Gesamtgewicht:</w:t>
            </w:r>
          </w:p>
        </w:tc>
        <w:tc>
          <w:tcPr>
            <w:tcW w:w="6946" w:type="dxa"/>
          </w:tcPr>
          <w:p w:rsidR="005A2AB7" w:rsidRPr="007B296E" w:rsidRDefault="00E45997" w:rsidP="001A5BC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</w:t>
            </w:r>
            <w:r w:rsidR="005A2AB7" w:rsidRPr="007B296E">
              <w:rPr>
                <w:rFonts w:ascii="Cambria" w:hAnsi="Cambria"/>
              </w:rPr>
              <w:t>.500 kg</w:t>
            </w:r>
          </w:p>
        </w:tc>
      </w:tr>
      <w:tr w:rsidR="005A2AB7" w:rsidRPr="007B296E" w:rsidTr="00BB1C2C">
        <w:tc>
          <w:tcPr>
            <w:tcW w:w="3085" w:type="dxa"/>
            <w:shd w:val="clear" w:color="auto" w:fill="FFD966" w:themeFill="accent4" w:themeFillTint="99"/>
          </w:tcPr>
          <w:p w:rsidR="005A2AB7" w:rsidRPr="007B296E" w:rsidRDefault="0007721E" w:rsidP="001A5BC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Modell:</w:t>
            </w:r>
          </w:p>
        </w:tc>
        <w:tc>
          <w:tcPr>
            <w:tcW w:w="6946" w:type="dxa"/>
          </w:tcPr>
          <w:p w:rsidR="005A2AB7" w:rsidRPr="007B296E" w:rsidRDefault="005A2AB7" w:rsidP="001A5BC9">
            <w:pPr>
              <w:rPr>
                <w:rFonts w:ascii="Cambria" w:hAnsi="Cambria"/>
              </w:rPr>
            </w:pPr>
            <w:r w:rsidRPr="007B296E">
              <w:rPr>
                <w:rFonts w:ascii="Cambria" w:hAnsi="Cambria"/>
              </w:rPr>
              <w:t>2017</w:t>
            </w:r>
          </w:p>
        </w:tc>
      </w:tr>
      <w:tr w:rsidR="005A2AB7" w:rsidRPr="007B296E" w:rsidTr="00BB1C2C">
        <w:tc>
          <w:tcPr>
            <w:tcW w:w="3085" w:type="dxa"/>
            <w:shd w:val="clear" w:color="auto" w:fill="FFD966" w:themeFill="accent4" w:themeFillTint="99"/>
          </w:tcPr>
          <w:p w:rsidR="005A2AB7" w:rsidRPr="007B296E" w:rsidRDefault="005A2AB7" w:rsidP="001A5BC9">
            <w:pPr>
              <w:rPr>
                <w:rFonts w:ascii="Cambria" w:hAnsi="Cambria"/>
                <w:b/>
              </w:rPr>
            </w:pPr>
            <w:r w:rsidRPr="007B296E">
              <w:rPr>
                <w:rFonts w:ascii="Cambria" w:hAnsi="Cambria"/>
                <w:b/>
              </w:rPr>
              <w:t>Abmessungen:</w:t>
            </w:r>
          </w:p>
        </w:tc>
        <w:tc>
          <w:tcPr>
            <w:tcW w:w="6946" w:type="dxa"/>
          </w:tcPr>
          <w:p w:rsidR="005A2AB7" w:rsidRPr="007B296E" w:rsidRDefault="005A2AB7" w:rsidP="00D933B3">
            <w:pPr>
              <w:rPr>
                <w:rFonts w:ascii="Cambria" w:hAnsi="Cambria"/>
              </w:rPr>
            </w:pPr>
            <w:r w:rsidRPr="007B296E">
              <w:rPr>
                <w:rFonts w:ascii="Cambria" w:hAnsi="Cambria"/>
              </w:rPr>
              <w:t xml:space="preserve">Gesamtlänge:  </w:t>
            </w:r>
            <w:r w:rsidR="00E45997">
              <w:rPr>
                <w:rFonts w:ascii="Cambria" w:hAnsi="Cambria"/>
              </w:rPr>
              <w:t>5,83</w:t>
            </w:r>
            <w:r w:rsidRPr="007B296E">
              <w:rPr>
                <w:rFonts w:ascii="Cambria" w:hAnsi="Cambria"/>
              </w:rPr>
              <w:t xml:space="preserve"> m</w:t>
            </w:r>
            <w:r w:rsidR="00D933B3">
              <w:rPr>
                <w:rFonts w:ascii="Cambria" w:hAnsi="Cambria"/>
              </w:rPr>
              <w:t xml:space="preserve">, </w:t>
            </w:r>
            <w:r w:rsidR="008D6306" w:rsidRPr="007B296E">
              <w:rPr>
                <w:rFonts w:ascii="Cambria" w:hAnsi="Cambria"/>
              </w:rPr>
              <w:t xml:space="preserve">Gesamtbreite: </w:t>
            </w:r>
            <w:r w:rsidR="00E45997">
              <w:rPr>
                <w:rFonts w:ascii="Cambria" w:hAnsi="Cambria"/>
              </w:rPr>
              <w:t>2,3 m</w:t>
            </w:r>
            <w:r w:rsidR="00D933B3">
              <w:rPr>
                <w:rFonts w:ascii="Cambria" w:hAnsi="Cambria"/>
              </w:rPr>
              <w:t xml:space="preserve">, </w:t>
            </w:r>
            <w:r w:rsidRPr="007B296E">
              <w:rPr>
                <w:rFonts w:ascii="Cambria" w:hAnsi="Cambria"/>
              </w:rPr>
              <w:t xml:space="preserve">Gesamthöhe:  </w:t>
            </w:r>
            <w:r w:rsidR="00E45997">
              <w:rPr>
                <w:rFonts w:ascii="Cambria" w:hAnsi="Cambria"/>
              </w:rPr>
              <w:t>2,58 m</w:t>
            </w:r>
          </w:p>
        </w:tc>
      </w:tr>
      <w:tr w:rsidR="005A2AB7" w:rsidRPr="007B296E" w:rsidTr="00BB1C2C">
        <w:tc>
          <w:tcPr>
            <w:tcW w:w="3085" w:type="dxa"/>
            <w:shd w:val="clear" w:color="auto" w:fill="FFD966" w:themeFill="accent4" w:themeFillTint="99"/>
          </w:tcPr>
          <w:p w:rsidR="005A2AB7" w:rsidRPr="007B296E" w:rsidRDefault="005A2AB7" w:rsidP="001A5BC9">
            <w:pPr>
              <w:rPr>
                <w:rFonts w:ascii="Cambria" w:hAnsi="Cambria"/>
                <w:b/>
              </w:rPr>
            </w:pPr>
            <w:r w:rsidRPr="007B296E">
              <w:rPr>
                <w:rFonts w:ascii="Cambria" w:hAnsi="Cambria"/>
                <w:b/>
              </w:rPr>
              <w:t>Sonderzubehör:</w:t>
            </w:r>
          </w:p>
          <w:p w:rsidR="005A2AB7" w:rsidRPr="007B296E" w:rsidRDefault="005A2AB7" w:rsidP="001A5BC9">
            <w:pPr>
              <w:rPr>
                <w:rFonts w:ascii="Cambria" w:hAnsi="Cambria"/>
                <w:b/>
              </w:rPr>
            </w:pPr>
          </w:p>
        </w:tc>
        <w:tc>
          <w:tcPr>
            <w:tcW w:w="6946" w:type="dxa"/>
          </w:tcPr>
          <w:p w:rsidR="005A2AB7" w:rsidRPr="007B296E" w:rsidRDefault="00E45997" w:rsidP="001A5BC9">
            <w:pPr>
              <w:pStyle w:val="Listenabsatz"/>
              <w:numPr>
                <w:ilvl w:val="0"/>
                <w:numId w:val="1"/>
              </w:numPr>
              <w:ind w:left="601" w:hanging="54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2</w:t>
            </w:r>
            <w:r w:rsidR="005A2AB7" w:rsidRPr="007B296E">
              <w:rPr>
                <w:rFonts w:ascii="Cambria" w:hAnsi="Cambria"/>
              </w:rPr>
              <w:t>er Fahrradträger</w:t>
            </w:r>
          </w:p>
          <w:p w:rsidR="005A2AB7" w:rsidRPr="007B296E" w:rsidRDefault="005A2AB7" w:rsidP="001A5BC9">
            <w:pPr>
              <w:pStyle w:val="Listenabsatz"/>
              <w:numPr>
                <w:ilvl w:val="0"/>
                <w:numId w:val="1"/>
              </w:numPr>
              <w:ind w:left="601" w:hanging="545"/>
              <w:rPr>
                <w:rFonts w:ascii="Cambria" w:hAnsi="Cambria"/>
              </w:rPr>
            </w:pPr>
            <w:r w:rsidRPr="007B296E">
              <w:rPr>
                <w:rFonts w:ascii="Cambria" w:hAnsi="Cambria"/>
              </w:rPr>
              <w:t>Markise</w:t>
            </w:r>
          </w:p>
          <w:p w:rsidR="005A2AB7" w:rsidRDefault="00BF4827" w:rsidP="001A5BC9">
            <w:pPr>
              <w:pStyle w:val="Listenabsatz"/>
              <w:numPr>
                <w:ilvl w:val="0"/>
                <w:numId w:val="1"/>
              </w:numPr>
              <w:ind w:left="601" w:hanging="54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Innenraumk</w:t>
            </w:r>
            <w:r w:rsidR="005A2AB7" w:rsidRPr="007B296E">
              <w:rPr>
                <w:rFonts w:ascii="Cambria" w:hAnsi="Cambria"/>
              </w:rPr>
              <w:t>limaanlage</w:t>
            </w:r>
          </w:p>
          <w:p w:rsidR="00BF4827" w:rsidRPr="007B296E" w:rsidRDefault="00BF4827" w:rsidP="001A5BC9">
            <w:pPr>
              <w:pStyle w:val="Listenabsatz"/>
              <w:numPr>
                <w:ilvl w:val="0"/>
                <w:numId w:val="1"/>
              </w:numPr>
              <w:ind w:left="601" w:hanging="545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Verdunkelungsrollos und Insektenschutzgitter</w:t>
            </w:r>
          </w:p>
        </w:tc>
      </w:tr>
      <w:tr w:rsidR="00BF4827" w:rsidRPr="00BF4827" w:rsidTr="00BB1C2C">
        <w:tc>
          <w:tcPr>
            <w:tcW w:w="3085" w:type="dxa"/>
            <w:shd w:val="clear" w:color="auto" w:fill="FFD966" w:themeFill="accent4" w:themeFillTint="99"/>
          </w:tcPr>
          <w:p w:rsidR="00BF4827" w:rsidRPr="007B296E" w:rsidRDefault="00BF4827" w:rsidP="001A5BC9">
            <w:pPr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zusätzlich ausgestattet mit:</w:t>
            </w:r>
          </w:p>
        </w:tc>
        <w:tc>
          <w:tcPr>
            <w:tcW w:w="6946" w:type="dxa"/>
          </w:tcPr>
          <w:p w:rsidR="00BB1C2C" w:rsidRPr="00BF4827" w:rsidRDefault="00E45997" w:rsidP="001A5BC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Besteck, </w:t>
            </w:r>
            <w:r w:rsidR="00BB1C2C">
              <w:rPr>
                <w:rFonts w:ascii="Cambria" w:hAnsi="Cambria"/>
              </w:rPr>
              <w:t>Kochgeschirr, Trinkbecher</w:t>
            </w:r>
            <w:r>
              <w:rPr>
                <w:rFonts w:ascii="Cambria" w:hAnsi="Cambria"/>
              </w:rPr>
              <w:t xml:space="preserve">, Campingstühle, Campingtisch, Propangas, WC-Chemie, </w:t>
            </w:r>
            <w:r w:rsidR="00131D2C">
              <w:rPr>
                <w:rFonts w:ascii="Cambria" w:hAnsi="Cambria"/>
              </w:rPr>
              <w:t xml:space="preserve">Toilettenpapier, </w:t>
            </w:r>
            <w:r w:rsidR="00BB1C2C">
              <w:rPr>
                <w:rFonts w:ascii="Cambria" w:hAnsi="Cambria"/>
              </w:rPr>
              <w:t xml:space="preserve">Kabeltrommel, Adapterkabel </w:t>
            </w:r>
            <w:proofErr w:type="spellStart"/>
            <w:r w:rsidR="00BB1C2C">
              <w:rPr>
                <w:rFonts w:ascii="Cambria" w:hAnsi="Cambria"/>
              </w:rPr>
              <w:t>uvm</w:t>
            </w:r>
            <w:proofErr w:type="spellEnd"/>
            <w:r w:rsidR="00BB1C2C">
              <w:rPr>
                <w:rFonts w:ascii="Cambria" w:hAnsi="Cambria"/>
              </w:rPr>
              <w:t>. Die gesamte Ausstattungsliste finden Sie auf unserer Homepage!</w:t>
            </w:r>
          </w:p>
        </w:tc>
      </w:tr>
      <w:tr w:rsidR="005A2AB7" w:rsidRPr="007B296E" w:rsidTr="00BB1C2C">
        <w:tc>
          <w:tcPr>
            <w:tcW w:w="3085" w:type="dxa"/>
            <w:shd w:val="clear" w:color="auto" w:fill="FFD966" w:themeFill="accent4" w:themeFillTint="99"/>
          </w:tcPr>
          <w:p w:rsidR="005A2AB7" w:rsidRPr="007B296E" w:rsidRDefault="005A2AB7" w:rsidP="001A5BC9">
            <w:pPr>
              <w:rPr>
                <w:rFonts w:ascii="Cambria" w:hAnsi="Cambria"/>
                <w:b/>
              </w:rPr>
            </w:pPr>
            <w:r w:rsidRPr="007B296E">
              <w:rPr>
                <w:rFonts w:ascii="Cambria" w:hAnsi="Cambria"/>
                <w:b/>
              </w:rPr>
              <w:t>Versicherung:</w:t>
            </w:r>
          </w:p>
        </w:tc>
        <w:tc>
          <w:tcPr>
            <w:tcW w:w="6946" w:type="dxa"/>
          </w:tcPr>
          <w:p w:rsidR="005A2AB7" w:rsidRPr="007B296E" w:rsidRDefault="005A2AB7" w:rsidP="001A5BC9">
            <w:pPr>
              <w:rPr>
                <w:rFonts w:ascii="Cambria" w:hAnsi="Cambria"/>
              </w:rPr>
            </w:pPr>
            <w:r w:rsidRPr="007B296E">
              <w:rPr>
                <w:rFonts w:ascii="Cambria" w:hAnsi="Cambria"/>
                <w:b/>
              </w:rPr>
              <w:t>vollkaskoversichert</w:t>
            </w:r>
            <w:r w:rsidRPr="007B296E">
              <w:rPr>
                <w:rFonts w:ascii="Cambria" w:hAnsi="Cambria"/>
              </w:rPr>
              <w:t xml:space="preserve"> (Selbstbehalt: € </w:t>
            </w:r>
            <w:r w:rsidR="00820CED">
              <w:rPr>
                <w:rFonts w:ascii="Cambria" w:hAnsi="Cambria"/>
              </w:rPr>
              <w:t>7</w:t>
            </w:r>
            <w:bookmarkStart w:id="0" w:name="_GoBack"/>
            <w:bookmarkEnd w:id="0"/>
            <w:r w:rsidRPr="007B296E">
              <w:rPr>
                <w:rFonts w:ascii="Cambria" w:hAnsi="Cambria"/>
              </w:rPr>
              <w:t>00,--/Schadensfall)</w:t>
            </w:r>
          </w:p>
        </w:tc>
      </w:tr>
      <w:tr w:rsidR="005A2AB7" w:rsidRPr="007B296E" w:rsidTr="00BB1C2C">
        <w:tc>
          <w:tcPr>
            <w:tcW w:w="3085" w:type="dxa"/>
            <w:shd w:val="clear" w:color="auto" w:fill="FFD966" w:themeFill="accent4" w:themeFillTint="99"/>
          </w:tcPr>
          <w:p w:rsidR="005A2AB7" w:rsidRPr="007B296E" w:rsidRDefault="005A2AB7" w:rsidP="001A5BC9">
            <w:pPr>
              <w:rPr>
                <w:rFonts w:ascii="Cambria" w:hAnsi="Cambria"/>
                <w:b/>
              </w:rPr>
            </w:pPr>
            <w:r w:rsidRPr="007B296E">
              <w:rPr>
                <w:rFonts w:ascii="Cambria" w:hAnsi="Cambria"/>
                <w:b/>
              </w:rPr>
              <w:t>Mietpreise:</w:t>
            </w:r>
          </w:p>
          <w:p w:rsidR="004F59E7" w:rsidRDefault="005A2AB7" w:rsidP="001A5BC9">
            <w:pPr>
              <w:rPr>
                <w:rFonts w:ascii="Cambria" w:hAnsi="Cambria"/>
                <w:i/>
              </w:rPr>
            </w:pPr>
            <w:r w:rsidRPr="007B296E">
              <w:rPr>
                <w:rFonts w:ascii="Cambria" w:hAnsi="Cambria"/>
                <w:i/>
              </w:rPr>
              <w:t>Hauptsaison: Juli, August</w:t>
            </w:r>
            <w:r w:rsidR="004F59E7">
              <w:rPr>
                <w:rFonts w:ascii="Cambria" w:hAnsi="Cambria"/>
                <w:i/>
              </w:rPr>
              <w:t>,</w:t>
            </w:r>
          </w:p>
          <w:p w:rsidR="005A2AB7" w:rsidRPr="007B296E" w:rsidRDefault="004F59E7" w:rsidP="001A5BC9">
            <w:pPr>
              <w:rPr>
                <w:rFonts w:ascii="Cambria" w:hAnsi="Cambria"/>
                <w:i/>
              </w:rPr>
            </w:pPr>
            <w:r>
              <w:rPr>
                <w:rFonts w:ascii="Cambria" w:hAnsi="Cambria"/>
                <w:i/>
              </w:rPr>
              <w:t>1.-10. September</w:t>
            </w:r>
          </w:p>
        </w:tc>
        <w:tc>
          <w:tcPr>
            <w:tcW w:w="6946" w:type="dxa"/>
          </w:tcPr>
          <w:p w:rsidR="005A2AB7" w:rsidRPr="007B296E" w:rsidRDefault="005A2AB7" w:rsidP="001A5BC9">
            <w:pPr>
              <w:rPr>
                <w:rFonts w:ascii="Cambria" w:hAnsi="Cambria"/>
              </w:rPr>
            </w:pPr>
            <w:r w:rsidRPr="007B296E">
              <w:rPr>
                <w:rFonts w:ascii="Cambria" w:hAnsi="Cambria"/>
              </w:rPr>
              <w:t xml:space="preserve">Nebensaison: € </w:t>
            </w:r>
            <w:r w:rsidR="00E45997">
              <w:rPr>
                <w:rFonts w:ascii="Cambria" w:hAnsi="Cambria"/>
              </w:rPr>
              <w:t>50</w:t>
            </w:r>
            <w:r w:rsidRPr="007B296E">
              <w:rPr>
                <w:rFonts w:ascii="Cambria" w:hAnsi="Cambria"/>
              </w:rPr>
              <w:t xml:space="preserve">,-- inkl. </w:t>
            </w:r>
            <w:proofErr w:type="spellStart"/>
            <w:r w:rsidRPr="007B296E">
              <w:rPr>
                <w:rFonts w:ascii="Cambria" w:hAnsi="Cambria"/>
              </w:rPr>
              <w:t>USt</w:t>
            </w:r>
            <w:proofErr w:type="spellEnd"/>
            <w:r w:rsidRPr="007B296E">
              <w:rPr>
                <w:rFonts w:ascii="Cambria" w:hAnsi="Cambria"/>
              </w:rPr>
              <w:t xml:space="preserve"> / </w:t>
            </w:r>
            <w:proofErr w:type="spellStart"/>
            <w:r w:rsidRPr="007B296E">
              <w:rPr>
                <w:rFonts w:ascii="Cambria" w:hAnsi="Cambria"/>
              </w:rPr>
              <w:t>Miettag</w:t>
            </w:r>
            <w:proofErr w:type="spellEnd"/>
          </w:p>
          <w:p w:rsidR="00BF4827" w:rsidRDefault="005A2AB7" w:rsidP="001A5BC9">
            <w:pPr>
              <w:rPr>
                <w:rFonts w:ascii="Cambria" w:hAnsi="Cambria"/>
              </w:rPr>
            </w:pPr>
            <w:r w:rsidRPr="007B296E">
              <w:rPr>
                <w:rFonts w:ascii="Cambria" w:hAnsi="Cambria"/>
              </w:rPr>
              <w:t xml:space="preserve">Hauptsaison: € </w:t>
            </w:r>
            <w:r w:rsidR="00E45997">
              <w:rPr>
                <w:rFonts w:ascii="Cambria" w:hAnsi="Cambria"/>
              </w:rPr>
              <w:t>60</w:t>
            </w:r>
            <w:r w:rsidRPr="007B296E">
              <w:rPr>
                <w:rFonts w:ascii="Cambria" w:hAnsi="Cambria"/>
              </w:rPr>
              <w:t xml:space="preserve">,-- inkl. </w:t>
            </w:r>
            <w:proofErr w:type="spellStart"/>
            <w:r w:rsidRPr="007B296E">
              <w:rPr>
                <w:rFonts w:ascii="Cambria" w:hAnsi="Cambria"/>
              </w:rPr>
              <w:t>USt</w:t>
            </w:r>
            <w:proofErr w:type="spellEnd"/>
            <w:r w:rsidRPr="007B296E">
              <w:rPr>
                <w:rFonts w:ascii="Cambria" w:hAnsi="Cambria"/>
              </w:rPr>
              <w:t xml:space="preserve">. / </w:t>
            </w:r>
            <w:proofErr w:type="spellStart"/>
            <w:r w:rsidRPr="007B296E">
              <w:rPr>
                <w:rFonts w:ascii="Cambria" w:hAnsi="Cambria"/>
              </w:rPr>
              <w:t>Miettag</w:t>
            </w:r>
            <w:proofErr w:type="spellEnd"/>
          </w:p>
          <w:p w:rsidR="00BF4827" w:rsidRPr="007B296E" w:rsidRDefault="00BF4827" w:rsidP="001A5BC9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zuzüglich</w:t>
            </w:r>
            <w:r w:rsidR="005A2AB7" w:rsidRPr="007B296E">
              <w:rPr>
                <w:rFonts w:ascii="Cambria" w:hAnsi="Cambria"/>
              </w:rPr>
              <w:t xml:space="preserve"> einmalige Ausstattungspauschale: € 120,--</w:t>
            </w:r>
          </w:p>
        </w:tc>
      </w:tr>
    </w:tbl>
    <w:p w:rsidR="005A2AB7" w:rsidRPr="006B5313" w:rsidRDefault="005A2AB7" w:rsidP="005A2AB7">
      <w:pPr>
        <w:spacing w:after="0" w:line="240" w:lineRule="auto"/>
        <w:rPr>
          <w:rFonts w:ascii="Helvetica" w:eastAsia="Times New Roman" w:hAnsi="Helvetica" w:cs="Times New Roman"/>
          <w:color w:val="1D1C1B"/>
          <w:sz w:val="21"/>
          <w:szCs w:val="21"/>
          <w:lang w:eastAsia="de-DE"/>
        </w:rPr>
      </w:pPr>
    </w:p>
    <w:p w:rsidR="0007721E" w:rsidRDefault="00BB1C2C" w:rsidP="005A2AB7">
      <w:r>
        <w:rPr>
          <w:rFonts w:ascii="Helvetica" w:hAnsi="Helvetica" w:cs="Helvetica"/>
          <w:noProof/>
          <w:color w:val="1D1C1B"/>
          <w:sz w:val="21"/>
          <w:szCs w:val="21"/>
        </w:rPr>
        <w:drawing>
          <wp:anchor distT="0" distB="0" distL="114300" distR="114300" simplePos="0" relativeHeight="251739136" behindDoc="0" locked="0" layoutInCell="1" allowOverlap="1" wp14:anchorId="46FFADA5">
            <wp:simplePos x="0" y="0"/>
            <wp:positionH relativeFrom="margin">
              <wp:posOffset>-57150</wp:posOffset>
            </wp:positionH>
            <wp:positionV relativeFrom="margin">
              <wp:posOffset>5633720</wp:posOffset>
            </wp:positionV>
            <wp:extent cx="4076700" cy="1905000"/>
            <wp:effectExtent l="0" t="0" r="0" b="0"/>
            <wp:wrapSquare wrapText="bothSides"/>
            <wp:docPr id="3" name="image_2469390048" descr="https://www.steinkellner-mietfahrzeuge.at/s/cc_images/cache_2469390048.png?t=147878656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9390048" descr="https://www.steinkellner-mietfahrzeuge.at/s/cc_images/cache_2469390048.png?t=147878656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2AB7" w:rsidRPr="00BB1C2C" w:rsidRDefault="0007721E" w:rsidP="005A2AB7">
      <w:pPr>
        <w:rPr>
          <w:sz w:val="28"/>
          <w:szCs w:val="28"/>
          <w:u w:val="single"/>
        </w:rPr>
      </w:pPr>
      <w:r w:rsidRPr="00BB1C2C">
        <w:rPr>
          <w:sz w:val="28"/>
          <w:szCs w:val="28"/>
          <w:u w:val="single"/>
        </w:rPr>
        <w:t>TAG</w:t>
      </w:r>
    </w:p>
    <w:p w:rsidR="0007721E" w:rsidRDefault="0007721E" w:rsidP="005A2AB7"/>
    <w:p w:rsidR="0007721E" w:rsidRDefault="00131D2C" w:rsidP="005A2AB7">
      <w:r>
        <w:t xml:space="preserve"> </w:t>
      </w:r>
    </w:p>
    <w:p w:rsidR="0007721E" w:rsidRDefault="0007721E" w:rsidP="005A2AB7"/>
    <w:p w:rsidR="0007721E" w:rsidRDefault="0007721E" w:rsidP="005A2AB7"/>
    <w:p w:rsidR="0007721E" w:rsidRDefault="00BB1C2C" w:rsidP="005A2AB7">
      <w:r w:rsidRPr="0007721E">
        <w:rPr>
          <w:rFonts w:ascii="Helvetica" w:hAnsi="Helvetica" w:cs="Helvetica"/>
          <w:b/>
          <w:noProof/>
          <w:color w:val="1D1C1B"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6681F34B">
            <wp:simplePos x="0" y="0"/>
            <wp:positionH relativeFrom="margin">
              <wp:posOffset>-62865</wp:posOffset>
            </wp:positionH>
            <wp:positionV relativeFrom="margin">
              <wp:posOffset>7662545</wp:posOffset>
            </wp:positionV>
            <wp:extent cx="4076700" cy="1905000"/>
            <wp:effectExtent l="0" t="0" r="0" b="0"/>
            <wp:wrapSquare wrapText="bothSides"/>
            <wp:docPr id="2" name="image_2469372939" descr="https://www.steinkellner-mietfahrzeuge.at/s/cc_images/cache_2469372939.png?t=147871016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469372939" descr="https://www.steinkellner-mietfahrzeuge.at/s/cc_images/cache_2469372939.png?t=1478710168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721E" w:rsidRDefault="0007721E" w:rsidP="005A2AB7"/>
    <w:p w:rsidR="0007721E" w:rsidRPr="00BB1C2C" w:rsidRDefault="0007721E" w:rsidP="005A2AB7">
      <w:pPr>
        <w:rPr>
          <w:sz w:val="28"/>
          <w:szCs w:val="28"/>
          <w:u w:val="single"/>
        </w:rPr>
      </w:pPr>
      <w:r w:rsidRPr="00BB1C2C">
        <w:rPr>
          <w:sz w:val="28"/>
          <w:szCs w:val="28"/>
          <w:u w:val="single"/>
        </w:rPr>
        <w:t>NACHT</w:t>
      </w:r>
    </w:p>
    <w:p w:rsidR="005A2AB7" w:rsidRDefault="0007721E" w:rsidP="005A2AB7">
      <w:r w:rsidRPr="0007721E">
        <w:rPr>
          <w:rFonts w:ascii="Verdana" w:hAnsi="Verdana"/>
          <w:b/>
          <w:noProof/>
          <w:sz w:val="10"/>
          <w:szCs w:val="10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posOffset>-719455</wp:posOffset>
            </wp:positionH>
            <wp:positionV relativeFrom="margin">
              <wp:posOffset>6386830</wp:posOffset>
            </wp:positionV>
            <wp:extent cx="3937635" cy="3009900"/>
            <wp:effectExtent l="0" t="0" r="5715" b="0"/>
            <wp:wrapSquare wrapText="bothSides"/>
            <wp:docPr id="19" name="Grafik 19" descr="P:\Steinkellner Mietfahrzeuge\Fotos Mietfahrzeuge\MFZ Steinkellner Fotos hochauflösend\Steinkellner MFZ hochauflösend-519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:\Steinkellner Mietfahrzeuge\Fotos Mietfahrzeuge\MFZ Steinkellner Fotos hochauflösend\Steinkellner MFZ hochauflösend-51908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63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21E">
        <w:rPr>
          <w:rFonts w:ascii="Verdana" w:hAnsi="Verdana"/>
          <w:b/>
          <w:noProof/>
          <w:sz w:val="10"/>
          <w:szCs w:val="1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3338830</wp:posOffset>
            </wp:positionH>
            <wp:positionV relativeFrom="margin">
              <wp:posOffset>4272280</wp:posOffset>
            </wp:positionV>
            <wp:extent cx="2895600" cy="5201920"/>
            <wp:effectExtent l="0" t="0" r="0" b="0"/>
            <wp:wrapSquare wrapText="bothSides"/>
            <wp:docPr id="18" name="Grafik 18" descr="P:\Steinkellner Mietfahrzeuge\Fotos Mietfahrzeuge\MFZ Steinkellner Fotos hochauflösend\Steinkellner MFZ hochauflösend-519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:\Steinkellner Mietfahrzeuge\Fotos Mietfahrzeuge\MFZ Steinkellner Fotos hochauflösend\Steinkellner MFZ hochauflösend-5190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520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21E">
        <w:rPr>
          <w:rFonts w:ascii="Verdana" w:hAnsi="Verdana"/>
          <w:b/>
          <w:noProof/>
          <w:sz w:val="10"/>
          <w:szCs w:val="1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-718820</wp:posOffset>
            </wp:positionH>
            <wp:positionV relativeFrom="margin">
              <wp:posOffset>3347720</wp:posOffset>
            </wp:positionV>
            <wp:extent cx="3949700" cy="2962275"/>
            <wp:effectExtent l="0" t="0" r="0" b="9525"/>
            <wp:wrapSquare wrapText="bothSides"/>
            <wp:docPr id="15" name="Grafik 15" descr="P:\Steinkellner Mietfahrzeuge\Fotos Mietfahrzeuge\MFZ Steinkellner Fotos hochauflösend\Steinkellner MFZ hochauflösend-519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Steinkellner Mietfahrzeuge\Fotos Mietfahrzeuge\MFZ Steinkellner Fotos hochauflösend\Steinkellner MFZ hochauflösend-5190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21E">
        <w:rPr>
          <w:rFonts w:ascii="Verdana" w:hAnsi="Verdana"/>
          <w:b/>
          <w:noProof/>
          <w:sz w:val="10"/>
          <w:szCs w:val="10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-718820</wp:posOffset>
            </wp:positionH>
            <wp:positionV relativeFrom="margin">
              <wp:posOffset>300355</wp:posOffset>
            </wp:positionV>
            <wp:extent cx="3950335" cy="2962275"/>
            <wp:effectExtent l="0" t="0" r="0" b="9525"/>
            <wp:wrapSquare wrapText="bothSides"/>
            <wp:docPr id="14" name="Grafik 14" descr="P:\Steinkellner Mietfahrzeuge\Fotos Mietfahrzeuge\MFZ Steinkellner Fotos hochauflösend\Steinkellner MFZ hochauflösend-519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:\Steinkellner Mietfahrzeuge\Fotos Mietfahrzeuge\MFZ Steinkellner Fotos hochauflösend\Steinkellner MFZ hochauflösend-51907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721E">
        <w:rPr>
          <w:rFonts w:ascii="Verdana" w:hAnsi="Verdana"/>
          <w:b/>
          <w:noProof/>
          <w:sz w:val="10"/>
          <w:szCs w:val="10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3338830</wp:posOffset>
            </wp:positionH>
            <wp:positionV relativeFrom="margin">
              <wp:posOffset>300355</wp:posOffset>
            </wp:positionV>
            <wp:extent cx="2895600" cy="3860800"/>
            <wp:effectExtent l="0" t="0" r="0" b="6350"/>
            <wp:wrapSquare wrapText="bothSides"/>
            <wp:docPr id="16" name="Grafik 16" descr="P:\Steinkellner Mietfahrzeuge\Fotos Mietfahrzeuge\MFZ Steinkellner Fotos hochauflösend\Steinkellner MFZ hochauflösend-519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Steinkellner Mietfahrzeuge\Fotos Mietfahrzeuge\MFZ Steinkellner Fotos hochauflösend\Steinkellner MFZ hochauflösend-51907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AB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C07628"/>
    <w:multiLevelType w:val="hybridMultilevel"/>
    <w:tmpl w:val="49AE070E"/>
    <w:lvl w:ilvl="0" w:tplc="04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2AB7"/>
    <w:rsid w:val="00055A00"/>
    <w:rsid w:val="0007721E"/>
    <w:rsid w:val="00131D2C"/>
    <w:rsid w:val="004F59E7"/>
    <w:rsid w:val="005A2AB7"/>
    <w:rsid w:val="007B296E"/>
    <w:rsid w:val="00820CED"/>
    <w:rsid w:val="008D6306"/>
    <w:rsid w:val="00BB1C2C"/>
    <w:rsid w:val="00BF4827"/>
    <w:rsid w:val="00D7259E"/>
    <w:rsid w:val="00D933B3"/>
    <w:rsid w:val="00E45997"/>
    <w:rsid w:val="00E77D9C"/>
    <w:rsid w:val="00EE26A4"/>
    <w:rsid w:val="00FD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F9B791"/>
  <w15:docId w15:val="{33A80724-3D9A-4D24-8A8B-38FE576D2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A2AB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A2A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A2AB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5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59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einkellner-mietfahrzeuge.at/s/cc_images/teaserbox_2469390048.png?t=1478786564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hyperlink" Target="https://www.steinkellner-mietfahrzeuge.at/s/cc_images/teaserbox_2469372939.png?t=147871016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2017-08-28T14:21:00Z</cp:lastPrinted>
  <dcterms:created xsi:type="dcterms:W3CDTF">2017-03-15T14:58:00Z</dcterms:created>
  <dcterms:modified xsi:type="dcterms:W3CDTF">2018-07-31T10:05:00Z</dcterms:modified>
</cp:coreProperties>
</file>